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414A6" w14:textId="1E08CD36" w:rsidR="00E52E77" w:rsidRPr="00E52E77" w:rsidRDefault="006966B6" w:rsidP="00E52E77">
      <w:pPr>
        <w:jc w:val="center"/>
        <w:rPr>
          <w:b/>
          <w:bCs/>
          <w:sz w:val="28"/>
          <w:szCs w:val="28"/>
          <w:u w:val="single"/>
        </w:rPr>
      </w:pPr>
      <w:r w:rsidRPr="00E52E77">
        <w:rPr>
          <w:b/>
          <w:bCs/>
          <w:sz w:val="28"/>
          <w:szCs w:val="28"/>
          <w:u w:val="single"/>
        </w:rPr>
        <w:t>STAKEHOLDER COMMITMENT TO COMPLY WITH THE COVID-19 CODE OF CONDUCT</w:t>
      </w:r>
    </w:p>
    <w:p w14:paraId="07F5DC96" w14:textId="470EE661" w:rsidR="00E52E77" w:rsidRDefault="00E52E77" w:rsidP="00E52E77">
      <w:pPr>
        <w:jc w:val="both"/>
      </w:pPr>
      <w:proofErr w:type="spellStart"/>
      <w:r>
        <w:t>Acknowledging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in </w:t>
      </w:r>
      <w:proofErr w:type="spellStart"/>
      <w:r>
        <w:t>light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pandemic</w:t>
      </w:r>
      <w:proofErr w:type="spellEnd"/>
      <w:r>
        <w:t xml:space="preserve">, in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for</w:t>
      </w:r>
      <w:proofErr w:type="spellEnd"/>
      <w:r w:rsidR="00685EE4"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r w:rsidR="003A5839">
        <w:t>Mecsek Rallye</w:t>
      </w:r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staged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202</w:t>
      </w:r>
      <w:r w:rsidR="003A5839">
        <w:t>1</w:t>
      </w:r>
      <w:r>
        <w:t xml:space="preserve"> FIA </w:t>
      </w:r>
      <w:r w:rsidR="003A5839">
        <w:t xml:space="preserve">European </w:t>
      </w:r>
      <w:proofErr w:type="spellStart"/>
      <w:r w:rsidR="003A5839">
        <w:t>Hictoric</w:t>
      </w:r>
      <w:proofErr w:type="spellEnd"/>
      <w:r w:rsidR="003A5839">
        <w:t xml:space="preserve"> Rally </w:t>
      </w:r>
      <w:proofErr w:type="spellStart"/>
      <w:r w:rsidR="003A5839">
        <w:t>Championship</w:t>
      </w:r>
      <w:proofErr w:type="spellEnd"/>
      <w:r>
        <w:t xml:space="preserve"> (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) </w:t>
      </w:r>
      <w:proofErr w:type="spellStart"/>
      <w:r>
        <w:t>acknowledges</w:t>
      </w:r>
      <w:proofErr w:type="spellEnd"/>
      <w:r>
        <w:t xml:space="preserve"> and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:</w:t>
      </w:r>
    </w:p>
    <w:p w14:paraId="65720D8B" w14:textId="620F704F" w:rsidR="00E52E77" w:rsidRDefault="00E52E77" w:rsidP="00E52E77">
      <w:pPr>
        <w:pStyle w:val="Listaszerbekezds"/>
        <w:numPr>
          <w:ilvl w:val="0"/>
          <w:numId w:val="1"/>
        </w:numPr>
        <w:jc w:val="both"/>
      </w:pPr>
      <w:proofErr w:type="spellStart"/>
      <w:r>
        <w:t>Subject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clause</w:t>
      </w:r>
      <w:proofErr w:type="spellEnd"/>
      <w:r>
        <w:t xml:space="preserve"> 5 </w:t>
      </w:r>
      <w:proofErr w:type="spellStart"/>
      <w:r>
        <w:t>below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 </w:t>
      </w:r>
      <w:proofErr w:type="spellStart"/>
      <w:r>
        <w:t>undertakes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respects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FIA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amended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) in </w:t>
      </w:r>
      <w:proofErr w:type="spellStart"/>
      <w:r>
        <w:t>respect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, </w:t>
      </w:r>
      <w:proofErr w:type="spellStart"/>
      <w:r>
        <w:t>contractors</w:t>
      </w:r>
      <w:proofErr w:type="spellEnd"/>
      <w:r>
        <w:t xml:space="preserve">, </w:t>
      </w:r>
      <w:proofErr w:type="spellStart"/>
      <w:r>
        <w:t>agents</w:t>
      </w:r>
      <w:proofErr w:type="spellEnd"/>
      <w:r>
        <w:t xml:space="preserve">, </w:t>
      </w:r>
      <w:proofErr w:type="spellStart"/>
      <w:r>
        <w:t>representatives</w:t>
      </w:r>
      <w:proofErr w:type="spellEnd"/>
      <w:r>
        <w:t xml:space="preserve">, </w:t>
      </w:r>
      <w:proofErr w:type="spellStart"/>
      <w:r>
        <w:t>consultants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 </w:t>
      </w:r>
      <w:proofErr w:type="spellStart"/>
      <w:r>
        <w:t>sends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(</w:t>
      </w:r>
      <w:proofErr w:type="spellStart"/>
      <w:r>
        <w:t>each</w:t>
      </w:r>
      <w:proofErr w:type="spellEnd"/>
      <w:r>
        <w:t xml:space="preserve">, an </w:t>
      </w:r>
      <w:proofErr w:type="spellStart"/>
      <w:r>
        <w:t>Attendee</w:t>
      </w:r>
      <w:proofErr w:type="spellEnd"/>
      <w:r>
        <w:t>).</w:t>
      </w:r>
    </w:p>
    <w:p w14:paraId="6F90E556" w14:textId="77777777" w:rsidR="00E52E77" w:rsidRDefault="00E52E77" w:rsidP="00E52E77">
      <w:pPr>
        <w:pStyle w:val="Listaszerbekezds"/>
        <w:ind w:left="770"/>
        <w:jc w:val="both"/>
      </w:pPr>
    </w:p>
    <w:p w14:paraId="637E72A6" w14:textId="1C11BD1E" w:rsidR="00E52E77" w:rsidRDefault="00E52E77" w:rsidP="00E52E77">
      <w:pPr>
        <w:pStyle w:val="Listaszerbekezds"/>
        <w:numPr>
          <w:ilvl w:val="0"/>
          <w:numId w:val="1"/>
        </w:numPr>
        <w:jc w:val="both"/>
      </w:pPr>
      <w:r>
        <w:t xml:space="preserve">The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Attendees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39069FF2" w14:textId="77777777" w:rsidR="00E52E77" w:rsidRDefault="00E52E77" w:rsidP="00E52E77">
      <w:pPr>
        <w:pStyle w:val="Listaszerbekezds"/>
        <w:numPr>
          <w:ilvl w:val="1"/>
          <w:numId w:val="1"/>
        </w:numPr>
        <w:jc w:val="both"/>
      </w:pPr>
      <w:proofErr w:type="spellStart"/>
      <w:r>
        <w:t>are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(</w:t>
      </w:r>
      <w:proofErr w:type="spellStart"/>
      <w:r>
        <w:t>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is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Conduct</w:t>
      </w:r>
      <w:proofErr w:type="spellEnd"/>
      <w:r>
        <w:t>).</w:t>
      </w:r>
    </w:p>
    <w:p w14:paraId="44B94EA1" w14:textId="40AE6D57" w:rsidR="00E52E77" w:rsidRDefault="00E52E77" w:rsidP="00E52E77">
      <w:pPr>
        <w:pStyle w:val="Listaszerbekezds"/>
        <w:numPr>
          <w:ilvl w:val="1"/>
          <w:numId w:val="1"/>
        </w:numPr>
        <w:jc w:val="both"/>
      </w:pPr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a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Schedule 1 </w:t>
      </w:r>
      <w:proofErr w:type="spellStart"/>
      <w:r>
        <w:t>hereto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Attendee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), and a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Delegate</w:t>
      </w:r>
      <w:proofErr w:type="spellEnd"/>
      <w:r>
        <w:t xml:space="preserve"> (</w:t>
      </w:r>
      <w:proofErr w:type="spellStart"/>
      <w:r>
        <w:t>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is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Conduct</w:t>
      </w:r>
      <w:proofErr w:type="spellEnd"/>
      <w:r>
        <w:t>).</w:t>
      </w:r>
    </w:p>
    <w:p w14:paraId="1FBF07EB" w14:textId="77777777" w:rsidR="00E52E77" w:rsidRDefault="00E52E77" w:rsidP="00E52E77">
      <w:pPr>
        <w:pStyle w:val="Listaszerbekezds"/>
        <w:ind w:left="770"/>
        <w:jc w:val="both"/>
      </w:pPr>
    </w:p>
    <w:p w14:paraId="73E29619" w14:textId="77777777" w:rsidR="00E52E77" w:rsidRDefault="00E52E77" w:rsidP="00E52E77">
      <w:pPr>
        <w:pStyle w:val="Listaszerbekezds"/>
        <w:numPr>
          <w:ilvl w:val="0"/>
          <w:numId w:val="1"/>
        </w:numPr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sub-contracts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procure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(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contractors</w:t>
      </w:r>
      <w:proofErr w:type="spellEnd"/>
      <w:r>
        <w:t>/</w:t>
      </w:r>
      <w:proofErr w:type="spellStart"/>
      <w:r>
        <w:t>sub-contractors</w:t>
      </w:r>
      <w:proofErr w:type="spellEnd"/>
      <w:r>
        <w:t xml:space="preserve">)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a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, and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Attendee</w:t>
      </w:r>
      <w:proofErr w:type="spellEnd"/>
      <w:r>
        <w:t xml:space="preserve"> </w:t>
      </w:r>
      <w:proofErr w:type="spellStart"/>
      <w:r>
        <w:t>Commitments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. The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(s)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Attendee</w:t>
      </w:r>
      <w:proofErr w:type="spellEnd"/>
      <w:r>
        <w:t xml:space="preserve"> </w:t>
      </w:r>
      <w:proofErr w:type="spellStart"/>
      <w:r>
        <w:t>Commitments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(i.e., </w:t>
      </w:r>
      <w:proofErr w:type="spellStart"/>
      <w:r>
        <w:t>names</w:t>
      </w:r>
      <w:proofErr w:type="spellEnd"/>
      <w:r>
        <w:t xml:space="preserve"> and </w:t>
      </w:r>
      <w:proofErr w:type="spellStart"/>
      <w:r>
        <w:t>dates</w:t>
      </w:r>
      <w:proofErr w:type="spellEnd"/>
      <w:r>
        <w:t xml:space="preserve"> of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inserted</w:t>
      </w:r>
      <w:proofErr w:type="spellEnd"/>
      <w:r>
        <w:t xml:space="preserve">) and </w:t>
      </w:r>
      <w:proofErr w:type="spellStart"/>
      <w:r>
        <w:t>signed</w:t>
      </w:r>
      <w:proofErr w:type="spellEnd"/>
      <w:r>
        <w:t xml:space="preserve">. </w:t>
      </w:r>
      <w:proofErr w:type="spellStart"/>
      <w:r>
        <w:t>Thereafter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(s)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Attendee</w:t>
      </w:r>
      <w:proofErr w:type="spellEnd"/>
      <w:r>
        <w:t xml:space="preserve"> </w:t>
      </w:r>
      <w:proofErr w:type="spellStart"/>
      <w:r>
        <w:t>Commitments</w:t>
      </w:r>
      <w:proofErr w:type="spellEnd"/>
      <w:r>
        <w:t xml:space="preserve"> </w:t>
      </w:r>
      <w:proofErr w:type="spellStart"/>
      <w:r>
        <w:t>safely</w:t>
      </w:r>
      <w:proofErr w:type="spellEnd"/>
      <w:r>
        <w:t xml:space="preserve"> and </w:t>
      </w:r>
      <w:proofErr w:type="spellStart"/>
      <w:r>
        <w:t>securely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FIA </w:t>
      </w:r>
      <w:proofErr w:type="spellStart"/>
      <w:r>
        <w:t>either</w:t>
      </w:r>
      <w:proofErr w:type="spellEnd"/>
      <w:r>
        <w:t xml:space="preserve"> (a)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(in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FIA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); </w:t>
      </w:r>
      <w:proofErr w:type="spellStart"/>
      <w:r>
        <w:t>or</w:t>
      </w:r>
      <w:proofErr w:type="spellEnd"/>
      <w:r>
        <w:t xml:space="preserve"> (b) </w:t>
      </w:r>
      <w:proofErr w:type="spellStart"/>
      <w:r>
        <w:t>asks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(in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so</w:t>
      </w:r>
      <w:proofErr w:type="spellEnd"/>
      <w:r>
        <w:t>).</w:t>
      </w:r>
    </w:p>
    <w:p w14:paraId="1B21975F" w14:textId="77777777" w:rsidR="00E52E77" w:rsidRDefault="00E52E77" w:rsidP="00E52E77">
      <w:pPr>
        <w:pStyle w:val="Listaszerbekezds"/>
        <w:ind w:left="770"/>
        <w:jc w:val="both"/>
      </w:pPr>
    </w:p>
    <w:p w14:paraId="565F2669" w14:textId="77777777" w:rsidR="00E52E77" w:rsidRDefault="00E52E77" w:rsidP="00E52E77">
      <w:pPr>
        <w:pStyle w:val="Listaszerbekezds"/>
        <w:numPr>
          <w:ilvl w:val="0"/>
          <w:numId w:val="1"/>
        </w:numPr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has 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FIA, </w:t>
      </w:r>
      <w:proofErr w:type="spellStart"/>
      <w:r>
        <w:t>it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a </w:t>
      </w:r>
      <w:proofErr w:type="spellStart"/>
      <w:r>
        <w:t>valid</w:t>
      </w:r>
      <w:proofErr w:type="spellEnd"/>
      <w:r>
        <w:t xml:space="preserve"> and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supplement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prevail</w:t>
      </w:r>
      <w:proofErr w:type="spellEnd"/>
      <w:r>
        <w:t>.</w:t>
      </w:r>
    </w:p>
    <w:p w14:paraId="1B5171FF" w14:textId="77777777" w:rsidR="00E52E77" w:rsidRDefault="00E52E77" w:rsidP="00E52E77">
      <w:pPr>
        <w:pStyle w:val="Listaszerbekezds"/>
        <w:jc w:val="both"/>
      </w:pPr>
    </w:p>
    <w:p w14:paraId="0C243546" w14:textId="77777777" w:rsidR="00E52E77" w:rsidRDefault="00E52E77" w:rsidP="00E52E77">
      <w:pPr>
        <w:pStyle w:val="Listaszerbekezds"/>
        <w:numPr>
          <w:ilvl w:val="0"/>
          <w:numId w:val="1"/>
        </w:numPr>
        <w:jc w:val="both"/>
      </w:pPr>
      <w:proofErr w:type="spellStart"/>
      <w:r>
        <w:t>As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FIA, </w:t>
      </w:r>
      <w:proofErr w:type="spellStart"/>
      <w:r>
        <w:t>Article</w:t>
      </w:r>
      <w:proofErr w:type="spellEnd"/>
      <w:r>
        <w:t xml:space="preserve"> 4.4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currently</w:t>
      </w:r>
      <w:proofErr w:type="spellEnd"/>
      <w:r>
        <w:t xml:space="preserve"> 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FIA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jurisdiction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),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dispute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dispute</w:t>
      </w:r>
      <w:proofErr w:type="spellEnd"/>
      <w:r>
        <w:t>:</w:t>
      </w:r>
    </w:p>
    <w:p w14:paraId="641C7AF9" w14:textId="77777777" w:rsidR="00E52E77" w:rsidRDefault="00E52E77" w:rsidP="00E52E77">
      <w:pPr>
        <w:pStyle w:val="Listaszerbekezds"/>
        <w:jc w:val="both"/>
      </w:pPr>
    </w:p>
    <w:p w14:paraId="5025F536" w14:textId="77777777" w:rsidR="00E52E77" w:rsidRDefault="00E52E77" w:rsidP="00E52E77">
      <w:pPr>
        <w:pStyle w:val="Listaszerbekezds"/>
        <w:numPr>
          <w:ilvl w:val="1"/>
          <w:numId w:val="1"/>
        </w:numPr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controversy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out of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Conduct</w:t>
      </w:r>
      <w:proofErr w:type="spellEnd"/>
      <w:r>
        <w:t xml:space="preserve">)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, and </w:t>
      </w:r>
      <w:proofErr w:type="spellStart"/>
      <w:r>
        <w:t>construed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,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mandate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laws</w:t>
      </w:r>
      <w:proofErr w:type="spellEnd"/>
      <w:r>
        <w:t xml:space="preserve"> of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jurisdiction</w:t>
      </w:r>
      <w:proofErr w:type="spellEnd"/>
      <w:r>
        <w:t>.</w:t>
      </w:r>
    </w:p>
    <w:p w14:paraId="34E2E10F" w14:textId="77777777" w:rsidR="00E52E77" w:rsidRDefault="00E52E77" w:rsidP="00E52E77">
      <w:pPr>
        <w:pStyle w:val="Listaszerbekezds"/>
        <w:numPr>
          <w:ilvl w:val="1"/>
          <w:numId w:val="1"/>
        </w:numPr>
        <w:jc w:val="both"/>
      </w:pPr>
      <w:proofErr w:type="spellStart"/>
      <w:r>
        <w:lastRenderedPageBreak/>
        <w:t>All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out of,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jurisdiction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Tribunal</w:t>
      </w:r>
      <w:proofErr w:type="spellEnd"/>
      <w:r>
        <w:t xml:space="preserve"> </w:t>
      </w:r>
      <w:proofErr w:type="spellStart"/>
      <w:r>
        <w:t>Judiciaire</w:t>
      </w:r>
      <w:proofErr w:type="spellEnd"/>
      <w:r>
        <w:t xml:space="preserve"> de Paris.</w:t>
      </w:r>
    </w:p>
    <w:p w14:paraId="11A2D487" w14:textId="52B55F5E" w:rsidR="00E52E77" w:rsidRDefault="00E52E77" w:rsidP="00E52E77">
      <w:pPr>
        <w:pStyle w:val="Listaszerbekezds"/>
        <w:numPr>
          <w:ilvl w:val="1"/>
          <w:numId w:val="1"/>
        </w:numPr>
        <w:jc w:val="both"/>
      </w:pP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Delegate</w:t>
      </w:r>
      <w:proofErr w:type="spellEnd"/>
      <w:r>
        <w:t xml:space="preserve"> </w:t>
      </w:r>
      <w:proofErr w:type="spellStart"/>
      <w:r>
        <w:t>decides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an </w:t>
      </w:r>
      <w:proofErr w:type="spellStart"/>
      <w:r>
        <w:t>Attendee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ejected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and </w:t>
      </w:r>
      <w:proofErr w:type="spellStart"/>
      <w:r>
        <w:t>denied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decision must be </w:t>
      </w:r>
      <w:proofErr w:type="spellStart"/>
      <w:r>
        <w:t>accepted</w:t>
      </w:r>
      <w:proofErr w:type="spellEnd"/>
      <w:r>
        <w:t xml:space="preserve"> and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Attendee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,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ejection</w:t>
      </w:r>
      <w:proofErr w:type="spellEnd"/>
      <w:r>
        <w:t xml:space="preserve"> and </w:t>
      </w:r>
      <w:proofErr w:type="spellStart"/>
      <w:r>
        <w:t>denial</w:t>
      </w:r>
      <w:proofErr w:type="spellEnd"/>
      <w:r>
        <w:t xml:space="preserve"> of </w:t>
      </w:r>
      <w:proofErr w:type="spellStart"/>
      <w:r>
        <w:t>access</w:t>
      </w:r>
      <w:proofErr w:type="spellEnd"/>
      <w:r>
        <w:t xml:space="preserve"> is a </w:t>
      </w:r>
      <w:proofErr w:type="spellStart"/>
      <w:r>
        <w:t>breach</w:t>
      </w:r>
      <w:proofErr w:type="spellEnd"/>
      <w:r>
        <w:t xml:space="preserve"> of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pursued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foregoing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clause</w:t>
      </w:r>
      <w:proofErr w:type="spellEnd"/>
      <w:r>
        <w:t xml:space="preserve"> 5.</w:t>
      </w:r>
    </w:p>
    <w:p w14:paraId="13186F52" w14:textId="77777777" w:rsidR="006966B6" w:rsidRDefault="006966B6" w:rsidP="006966B6">
      <w:pPr>
        <w:pStyle w:val="Listaszerbekezds"/>
        <w:ind w:left="1490"/>
        <w:jc w:val="both"/>
      </w:pPr>
    </w:p>
    <w:p w14:paraId="2EBFE854" w14:textId="3CC6428E" w:rsidR="00E52E77" w:rsidRDefault="00E52E77" w:rsidP="00E52E77">
      <w:pPr>
        <w:jc w:val="both"/>
      </w:pPr>
      <w:proofErr w:type="spellStart"/>
      <w:r>
        <w:t>Signed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_____________</w:t>
      </w:r>
      <w:bookmarkStart w:id="0" w:name="_GoBack"/>
      <w:bookmarkEnd w:id="0"/>
      <w:r>
        <w:t>____________ 202</w:t>
      </w:r>
      <w:r w:rsidR="00601C47">
        <w:t>1</w:t>
      </w:r>
      <w:r>
        <w:t xml:space="preserve">, in </w:t>
      </w:r>
      <w:proofErr w:type="spellStart"/>
      <w:r>
        <w:t>two</w:t>
      </w:r>
      <w:proofErr w:type="spellEnd"/>
      <w:r>
        <w:t xml:space="preserve"> (2)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copies</w:t>
      </w:r>
      <w:proofErr w:type="spellEnd"/>
      <w:r>
        <w:t>.</w:t>
      </w:r>
    </w:p>
    <w:p w14:paraId="09DE5A82" w14:textId="3242EBDE" w:rsidR="00E52E77" w:rsidRDefault="00E52E77" w:rsidP="00E52E77"/>
    <w:p w14:paraId="4C5F77CB" w14:textId="05837FEA" w:rsidR="00E52E77" w:rsidRDefault="00E52E77" w:rsidP="00E52E77"/>
    <w:p w14:paraId="20CEED55" w14:textId="3D7387A2" w:rsidR="00E52E77" w:rsidRDefault="00E52E77" w:rsidP="00E52E77"/>
    <w:p w14:paraId="3B2DC841" w14:textId="5FC697E4" w:rsidR="00E52E77" w:rsidRDefault="00E52E77" w:rsidP="00E52E77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14271CB5" w14:textId="6668418C" w:rsidR="00E52E77" w:rsidRDefault="00E52E77" w:rsidP="00E52E77"/>
    <w:p w14:paraId="1340BB94" w14:textId="77777777" w:rsidR="00E52E77" w:rsidRDefault="00E52E77" w:rsidP="00E52E77">
      <w:r>
        <w:t>……………………………………………………*</w:t>
      </w:r>
    </w:p>
    <w:p w14:paraId="3568E72C" w14:textId="77777777" w:rsidR="00E52E77" w:rsidRDefault="00E52E77" w:rsidP="00E52E77">
      <w:proofErr w:type="spellStart"/>
      <w:r>
        <w:t>Represented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>:</w:t>
      </w:r>
    </w:p>
    <w:p w14:paraId="147944A0" w14:textId="77777777" w:rsidR="00E52E77" w:rsidRDefault="00E52E77" w:rsidP="00E52E77">
      <w:proofErr w:type="spellStart"/>
      <w:r>
        <w:t>Title</w:t>
      </w:r>
      <w:proofErr w:type="spellEnd"/>
      <w:r>
        <w:t>:</w:t>
      </w:r>
    </w:p>
    <w:p w14:paraId="4EBFB060" w14:textId="2C512E1C" w:rsidR="00CB0B26" w:rsidRDefault="00E52E77" w:rsidP="00E52E77">
      <w:r>
        <w:t xml:space="preserve">*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party</w:t>
      </w:r>
      <w:proofErr w:type="spellEnd"/>
    </w:p>
    <w:p w14:paraId="4162B845" w14:textId="03440F94" w:rsidR="00E52E77" w:rsidRDefault="00E52E77">
      <w:r>
        <w:br w:type="page"/>
      </w:r>
    </w:p>
    <w:p w14:paraId="6629EE20" w14:textId="77777777" w:rsidR="00E52E77" w:rsidRPr="00E52E77" w:rsidRDefault="00E52E77" w:rsidP="00E52E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2E77">
        <w:rPr>
          <w:rFonts w:cstheme="minorHAnsi"/>
          <w:sz w:val="24"/>
          <w:szCs w:val="24"/>
        </w:rPr>
        <w:lastRenderedPageBreak/>
        <w:t>Schedule 1</w:t>
      </w:r>
    </w:p>
    <w:p w14:paraId="279432E5" w14:textId="77777777" w:rsidR="00E52E77" w:rsidRDefault="00E52E77" w:rsidP="00E52E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1A13084" w14:textId="59768EE1" w:rsidR="00E52E77" w:rsidRPr="006966B6" w:rsidRDefault="006966B6" w:rsidP="00E52E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6966B6">
        <w:rPr>
          <w:rFonts w:cstheme="minorHAnsi"/>
          <w:b/>
          <w:bCs/>
          <w:sz w:val="28"/>
          <w:szCs w:val="28"/>
          <w:u w:val="single"/>
        </w:rPr>
        <w:t>ATTENDEE COMMITMENT</w:t>
      </w:r>
    </w:p>
    <w:p w14:paraId="7EBAA3D8" w14:textId="592C80C4" w:rsidR="00E52E77" w:rsidRDefault="00E52E77" w:rsidP="00E52E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B54BD3E" w14:textId="1CECA56E" w:rsidR="00E52E77" w:rsidRDefault="00E52E77" w:rsidP="00E52E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D931F63" w14:textId="77777777" w:rsidR="00E52E77" w:rsidRPr="00E52E77" w:rsidRDefault="00E52E77" w:rsidP="00E52E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732344A" w14:textId="77777777" w:rsidR="00E52E77" w:rsidRPr="00024C51" w:rsidRDefault="00E52E77" w:rsidP="00E52E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D1B8716" w14:textId="5CB77E8A" w:rsidR="00E52E77" w:rsidRPr="00024C51" w:rsidRDefault="00E52E77" w:rsidP="00E52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4C51">
        <w:rPr>
          <w:rFonts w:cstheme="minorHAnsi"/>
        </w:rPr>
        <w:t xml:space="preserve">In </w:t>
      </w:r>
      <w:proofErr w:type="spellStart"/>
      <w:r w:rsidRPr="00024C51">
        <w:rPr>
          <w:rFonts w:cstheme="minorHAnsi"/>
        </w:rPr>
        <w:t>consideration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for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being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granted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access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to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events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that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include</w:t>
      </w:r>
      <w:proofErr w:type="spellEnd"/>
      <w:r w:rsidRPr="00024C51">
        <w:rPr>
          <w:rFonts w:cstheme="minorHAnsi"/>
        </w:rPr>
        <w:t xml:space="preserve"> a E</w:t>
      </w:r>
      <w:r w:rsidR="00A97358">
        <w:rPr>
          <w:rFonts w:cstheme="minorHAnsi"/>
        </w:rPr>
        <w:t>H</w:t>
      </w:r>
      <w:r w:rsidRPr="00024C51">
        <w:rPr>
          <w:rFonts w:cstheme="minorHAnsi"/>
        </w:rPr>
        <w:t xml:space="preserve">RC </w:t>
      </w:r>
      <w:proofErr w:type="spellStart"/>
      <w:r w:rsidRPr="00024C51">
        <w:rPr>
          <w:rFonts w:cstheme="minorHAnsi"/>
        </w:rPr>
        <w:t>competition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staged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as</w:t>
      </w:r>
      <w:proofErr w:type="spellEnd"/>
      <w:r w:rsidRPr="00024C51">
        <w:rPr>
          <w:rFonts w:cstheme="minorHAnsi"/>
        </w:rPr>
        <w:t xml:space="preserve"> part of </w:t>
      </w:r>
      <w:proofErr w:type="spellStart"/>
      <w:r w:rsidRPr="00024C51">
        <w:rPr>
          <w:rFonts w:cstheme="minorHAnsi"/>
        </w:rPr>
        <w:t>the</w:t>
      </w:r>
      <w:proofErr w:type="spellEnd"/>
      <w:r w:rsidRPr="00024C51">
        <w:rPr>
          <w:rFonts w:cstheme="minorHAnsi"/>
        </w:rPr>
        <w:t xml:space="preserve"> 2020 FIA World Rally </w:t>
      </w:r>
      <w:proofErr w:type="spellStart"/>
      <w:r w:rsidRPr="00024C51">
        <w:rPr>
          <w:rFonts w:cstheme="minorHAnsi"/>
        </w:rPr>
        <w:t>Championship</w:t>
      </w:r>
      <w:proofErr w:type="spellEnd"/>
      <w:r w:rsidRPr="00024C51">
        <w:rPr>
          <w:rFonts w:cstheme="minorHAnsi"/>
        </w:rPr>
        <w:t xml:space="preserve"> (</w:t>
      </w:r>
      <w:proofErr w:type="spellStart"/>
      <w:r w:rsidRPr="00024C51">
        <w:rPr>
          <w:rFonts w:cstheme="minorHAnsi"/>
        </w:rPr>
        <w:t>Covered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Events</w:t>
      </w:r>
      <w:proofErr w:type="spellEnd"/>
      <w:r w:rsidRPr="00024C51">
        <w:rPr>
          <w:rFonts w:cstheme="minorHAnsi"/>
        </w:rPr>
        <w:t xml:space="preserve">), I </w:t>
      </w:r>
      <w:proofErr w:type="spellStart"/>
      <w:r w:rsidRPr="00024C51">
        <w:rPr>
          <w:rFonts w:cstheme="minorHAnsi"/>
        </w:rPr>
        <w:t>hereby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acknowledge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that</w:t>
      </w:r>
      <w:proofErr w:type="spellEnd"/>
      <w:r w:rsidRPr="00024C51">
        <w:rPr>
          <w:rFonts w:cstheme="minorHAnsi"/>
        </w:rPr>
        <w:t xml:space="preserve"> I </w:t>
      </w:r>
      <w:proofErr w:type="spellStart"/>
      <w:r w:rsidRPr="00024C51">
        <w:rPr>
          <w:rFonts w:cstheme="minorHAnsi"/>
        </w:rPr>
        <w:t>have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read</w:t>
      </w:r>
      <w:proofErr w:type="spellEnd"/>
      <w:r w:rsidRPr="00024C51">
        <w:rPr>
          <w:rFonts w:cstheme="minorHAnsi"/>
        </w:rPr>
        <w:t xml:space="preserve"> and </w:t>
      </w:r>
      <w:proofErr w:type="spellStart"/>
      <w:r w:rsidRPr="00024C51">
        <w:rPr>
          <w:rFonts w:cstheme="minorHAnsi"/>
        </w:rPr>
        <w:t>understood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the</w:t>
      </w:r>
      <w:proofErr w:type="spellEnd"/>
      <w:r w:rsidRPr="00024C51">
        <w:rPr>
          <w:rFonts w:cstheme="minorHAnsi"/>
        </w:rPr>
        <w:t xml:space="preserve"> COVID-19 </w:t>
      </w:r>
      <w:proofErr w:type="spellStart"/>
      <w:r w:rsidRPr="00024C51">
        <w:rPr>
          <w:rFonts w:cstheme="minorHAnsi"/>
        </w:rPr>
        <w:t>Code</w:t>
      </w:r>
      <w:proofErr w:type="spellEnd"/>
      <w:r w:rsidRPr="00024C51">
        <w:rPr>
          <w:rFonts w:cstheme="minorHAnsi"/>
        </w:rPr>
        <w:t xml:space="preserve"> of </w:t>
      </w:r>
      <w:proofErr w:type="spellStart"/>
      <w:r w:rsidRPr="00024C51">
        <w:rPr>
          <w:rFonts w:cstheme="minorHAnsi"/>
        </w:rPr>
        <w:t>Conduct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issued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by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the</w:t>
      </w:r>
      <w:proofErr w:type="spellEnd"/>
      <w:r w:rsidRPr="00024C51">
        <w:rPr>
          <w:rFonts w:cstheme="minorHAnsi"/>
        </w:rPr>
        <w:t xml:space="preserve"> FIA, and I </w:t>
      </w:r>
      <w:proofErr w:type="spellStart"/>
      <w:r w:rsidRPr="00024C51">
        <w:rPr>
          <w:rFonts w:cstheme="minorHAnsi"/>
        </w:rPr>
        <w:t>agree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to</w:t>
      </w:r>
      <w:proofErr w:type="spellEnd"/>
      <w:r w:rsidRPr="00024C51">
        <w:rPr>
          <w:rFonts w:cstheme="minorHAnsi"/>
        </w:rPr>
        <w:t xml:space="preserve"> be </w:t>
      </w:r>
      <w:proofErr w:type="spellStart"/>
      <w:r w:rsidRPr="00024C51">
        <w:rPr>
          <w:rFonts w:cstheme="minorHAnsi"/>
        </w:rPr>
        <w:t>bound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by</w:t>
      </w:r>
      <w:proofErr w:type="spellEnd"/>
      <w:r w:rsidRPr="00024C51">
        <w:rPr>
          <w:rFonts w:cstheme="minorHAnsi"/>
        </w:rPr>
        <w:t xml:space="preserve"> and </w:t>
      </w:r>
      <w:proofErr w:type="spellStart"/>
      <w:r w:rsidRPr="00024C51">
        <w:rPr>
          <w:rFonts w:cstheme="minorHAnsi"/>
        </w:rPr>
        <w:t>undertake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to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comply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with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that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Code</w:t>
      </w:r>
      <w:proofErr w:type="spellEnd"/>
      <w:r w:rsidRPr="00024C51">
        <w:rPr>
          <w:rFonts w:cstheme="minorHAnsi"/>
        </w:rPr>
        <w:t xml:space="preserve"> of </w:t>
      </w:r>
      <w:proofErr w:type="spellStart"/>
      <w:r w:rsidRPr="00024C51">
        <w:rPr>
          <w:rFonts w:cstheme="minorHAnsi"/>
        </w:rPr>
        <w:t>Conduct</w:t>
      </w:r>
      <w:proofErr w:type="spellEnd"/>
      <w:r w:rsidRPr="00024C51">
        <w:rPr>
          <w:rFonts w:cstheme="minorHAnsi"/>
        </w:rPr>
        <w:t xml:space="preserve"> in </w:t>
      </w:r>
      <w:proofErr w:type="spellStart"/>
      <w:r w:rsidRPr="00024C51">
        <w:rPr>
          <w:rFonts w:cstheme="minorHAnsi"/>
        </w:rPr>
        <w:t>all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respects</w:t>
      </w:r>
      <w:proofErr w:type="spellEnd"/>
      <w:r w:rsidRPr="00024C51">
        <w:rPr>
          <w:rFonts w:cstheme="minorHAnsi"/>
        </w:rPr>
        <w:t xml:space="preserve"> (</w:t>
      </w:r>
      <w:proofErr w:type="spellStart"/>
      <w:r w:rsidRPr="00024C51">
        <w:rPr>
          <w:rFonts w:cstheme="minorHAnsi"/>
        </w:rPr>
        <w:t>including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as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it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may</w:t>
      </w:r>
      <w:proofErr w:type="spellEnd"/>
      <w:r w:rsidRPr="00024C51">
        <w:rPr>
          <w:rFonts w:cstheme="minorHAnsi"/>
        </w:rPr>
        <w:t xml:space="preserve"> be amended </w:t>
      </w:r>
      <w:proofErr w:type="spellStart"/>
      <w:r w:rsidRPr="00024C51">
        <w:rPr>
          <w:rFonts w:cstheme="minorHAnsi"/>
        </w:rPr>
        <w:t>from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time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to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time</w:t>
      </w:r>
      <w:proofErr w:type="spellEnd"/>
      <w:r w:rsidRPr="00024C51">
        <w:rPr>
          <w:rFonts w:cstheme="minorHAnsi"/>
        </w:rPr>
        <w:t xml:space="preserve">) </w:t>
      </w:r>
      <w:proofErr w:type="spellStart"/>
      <w:r w:rsidRPr="00024C51">
        <w:rPr>
          <w:rFonts w:cstheme="minorHAnsi"/>
        </w:rPr>
        <w:t>for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so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long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as</w:t>
      </w:r>
      <w:proofErr w:type="spellEnd"/>
      <w:r w:rsidRPr="00024C51">
        <w:rPr>
          <w:rFonts w:cstheme="minorHAnsi"/>
        </w:rPr>
        <w:t xml:space="preserve"> I am </w:t>
      </w:r>
      <w:proofErr w:type="spellStart"/>
      <w:r w:rsidRPr="00024C51">
        <w:rPr>
          <w:rFonts w:cstheme="minorHAnsi"/>
        </w:rPr>
        <w:t>attending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or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planning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to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attend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Covered</w:t>
      </w:r>
      <w:proofErr w:type="spellEnd"/>
      <w:r w:rsidRPr="00024C51">
        <w:rPr>
          <w:rFonts w:cstheme="minorHAnsi"/>
        </w:rPr>
        <w:t xml:space="preserve"> </w:t>
      </w:r>
      <w:proofErr w:type="spellStart"/>
      <w:r w:rsidRPr="00024C51">
        <w:rPr>
          <w:rFonts w:cstheme="minorHAnsi"/>
        </w:rPr>
        <w:t>Events</w:t>
      </w:r>
      <w:proofErr w:type="spellEnd"/>
      <w:r w:rsidRPr="00024C51">
        <w:rPr>
          <w:rFonts w:cstheme="minorHAnsi"/>
        </w:rPr>
        <w:t>.</w:t>
      </w:r>
    </w:p>
    <w:p w14:paraId="30624684" w14:textId="5027FC2B" w:rsidR="00E52E77" w:rsidRDefault="00E52E77" w:rsidP="00E52E7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2901EA58" w14:textId="4987FAF3" w:rsidR="00E52E77" w:rsidRDefault="00E52E77" w:rsidP="00E52E7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00B312F9" w14:textId="70EB9400" w:rsidR="00E52E77" w:rsidRDefault="00E52E77" w:rsidP="00E52E7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1899B106" w14:textId="5B28FD48" w:rsidR="00E52E77" w:rsidRDefault="00E52E77" w:rsidP="00E52E7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4E89A5A5" w14:textId="11A499C3" w:rsidR="00E52E77" w:rsidRDefault="00E52E77" w:rsidP="00E52E7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72AB9A1D" w14:textId="3C44474B" w:rsidR="00E52E77" w:rsidRDefault="00E52E77" w:rsidP="00E52E7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226FCC5C" w14:textId="77777777" w:rsidR="00E52E77" w:rsidRPr="00E52E77" w:rsidRDefault="00E52E77" w:rsidP="00E52E7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1272340B" w14:textId="77777777" w:rsidR="00E52E77" w:rsidRPr="00E52E77" w:rsidRDefault="00E52E77" w:rsidP="00E52E7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641A29A3" w14:textId="42433D52" w:rsidR="00E52E77" w:rsidRPr="00E52E77" w:rsidRDefault="00E52E77" w:rsidP="00E52E7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proofErr w:type="spellStart"/>
      <w:proofErr w:type="gramStart"/>
      <w:r w:rsidRPr="00E52E77">
        <w:rPr>
          <w:rFonts w:cstheme="minorHAnsi"/>
          <w:sz w:val="21"/>
          <w:szCs w:val="21"/>
        </w:rPr>
        <w:t>Signature</w:t>
      </w:r>
      <w:proofErr w:type="spellEnd"/>
      <w:r w:rsidRPr="00E52E77">
        <w:rPr>
          <w:rFonts w:cstheme="minorHAnsi"/>
          <w:sz w:val="21"/>
          <w:szCs w:val="21"/>
        </w:rPr>
        <w:t>:…</w:t>
      </w:r>
      <w:proofErr w:type="gramEnd"/>
      <w:r w:rsidRPr="00E52E77">
        <w:rPr>
          <w:rFonts w:cstheme="minorHAnsi"/>
          <w:sz w:val="21"/>
          <w:szCs w:val="21"/>
        </w:rPr>
        <w:t>…………………………………………………….</w:t>
      </w:r>
    </w:p>
    <w:p w14:paraId="28945CE4" w14:textId="77777777" w:rsidR="00E52E77" w:rsidRPr="00E52E77" w:rsidRDefault="00E52E77" w:rsidP="00E52E7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5ABC3977" w14:textId="5EBC5218" w:rsidR="00E52E77" w:rsidRPr="00E52E77" w:rsidRDefault="00E52E77" w:rsidP="00E52E7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proofErr w:type="spellStart"/>
      <w:r w:rsidRPr="00E52E77">
        <w:rPr>
          <w:rFonts w:cstheme="minorHAnsi"/>
          <w:sz w:val="21"/>
          <w:szCs w:val="21"/>
        </w:rPr>
        <w:t>Name</w:t>
      </w:r>
      <w:proofErr w:type="spellEnd"/>
      <w:r w:rsidRPr="00E52E77">
        <w:rPr>
          <w:rFonts w:cstheme="minorHAnsi"/>
          <w:sz w:val="21"/>
          <w:szCs w:val="21"/>
        </w:rPr>
        <w:t>: ……………………………………………………….</w:t>
      </w:r>
    </w:p>
    <w:p w14:paraId="79A6568E" w14:textId="77777777" w:rsidR="00E52E77" w:rsidRPr="00E52E77" w:rsidRDefault="00E52E77" w:rsidP="00E52E7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65165271" w14:textId="01F56F9D" w:rsidR="00E52E77" w:rsidRPr="00E52E77" w:rsidRDefault="00E52E77" w:rsidP="00E52E77">
      <w:pPr>
        <w:rPr>
          <w:rFonts w:cstheme="minorHAnsi"/>
        </w:rPr>
      </w:pPr>
      <w:proofErr w:type="spellStart"/>
      <w:r w:rsidRPr="00E52E77">
        <w:rPr>
          <w:rFonts w:cstheme="minorHAnsi"/>
          <w:sz w:val="21"/>
          <w:szCs w:val="21"/>
        </w:rPr>
        <w:t>Date</w:t>
      </w:r>
      <w:proofErr w:type="spellEnd"/>
      <w:r w:rsidRPr="00E52E77">
        <w:rPr>
          <w:rFonts w:cstheme="minorHAnsi"/>
          <w:sz w:val="21"/>
          <w:szCs w:val="21"/>
        </w:rPr>
        <w:t>: ……………………………………………………….</w:t>
      </w:r>
    </w:p>
    <w:sectPr w:rsidR="00E52E77" w:rsidRPr="00E5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7A42"/>
    <w:multiLevelType w:val="hybridMultilevel"/>
    <w:tmpl w:val="08F60F12"/>
    <w:lvl w:ilvl="0" w:tplc="040E000F">
      <w:start w:val="1"/>
      <w:numFmt w:val="decimal"/>
      <w:lvlText w:val="%1."/>
      <w:lvlJc w:val="left"/>
      <w:pPr>
        <w:ind w:left="770" w:hanging="360"/>
      </w:pPr>
    </w:lvl>
    <w:lvl w:ilvl="1" w:tplc="040E0019">
      <w:start w:val="1"/>
      <w:numFmt w:val="lowerLetter"/>
      <w:lvlText w:val="%2."/>
      <w:lvlJc w:val="left"/>
      <w:pPr>
        <w:ind w:left="1490" w:hanging="360"/>
      </w:pPr>
    </w:lvl>
    <w:lvl w:ilvl="2" w:tplc="040E001B">
      <w:start w:val="1"/>
      <w:numFmt w:val="lowerRoman"/>
      <w:lvlText w:val="%3."/>
      <w:lvlJc w:val="right"/>
      <w:pPr>
        <w:ind w:left="2210" w:hanging="180"/>
      </w:pPr>
    </w:lvl>
    <w:lvl w:ilvl="3" w:tplc="040E000F" w:tentative="1">
      <w:start w:val="1"/>
      <w:numFmt w:val="decimal"/>
      <w:lvlText w:val="%4."/>
      <w:lvlJc w:val="left"/>
      <w:pPr>
        <w:ind w:left="2930" w:hanging="360"/>
      </w:pPr>
    </w:lvl>
    <w:lvl w:ilvl="4" w:tplc="040E0019" w:tentative="1">
      <w:start w:val="1"/>
      <w:numFmt w:val="lowerLetter"/>
      <w:lvlText w:val="%5."/>
      <w:lvlJc w:val="left"/>
      <w:pPr>
        <w:ind w:left="3650" w:hanging="360"/>
      </w:pPr>
    </w:lvl>
    <w:lvl w:ilvl="5" w:tplc="040E001B" w:tentative="1">
      <w:start w:val="1"/>
      <w:numFmt w:val="lowerRoman"/>
      <w:lvlText w:val="%6."/>
      <w:lvlJc w:val="right"/>
      <w:pPr>
        <w:ind w:left="4370" w:hanging="180"/>
      </w:pPr>
    </w:lvl>
    <w:lvl w:ilvl="6" w:tplc="040E000F" w:tentative="1">
      <w:start w:val="1"/>
      <w:numFmt w:val="decimal"/>
      <w:lvlText w:val="%7."/>
      <w:lvlJc w:val="left"/>
      <w:pPr>
        <w:ind w:left="5090" w:hanging="360"/>
      </w:pPr>
    </w:lvl>
    <w:lvl w:ilvl="7" w:tplc="040E0019" w:tentative="1">
      <w:start w:val="1"/>
      <w:numFmt w:val="lowerLetter"/>
      <w:lvlText w:val="%8."/>
      <w:lvlJc w:val="left"/>
      <w:pPr>
        <w:ind w:left="5810" w:hanging="360"/>
      </w:pPr>
    </w:lvl>
    <w:lvl w:ilvl="8" w:tplc="040E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77"/>
    <w:rsid w:val="00024C51"/>
    <w:rsid w:val="003A5839"/>
    <w:rsid w:val="00601C47"/>
    <w:rsid w:val="00685EE4"/>
    <w:rsid w:val="006966B6"/>
    <w:rsid w:val="00A97358"/>
    <w:rsid w:val="00CB0B26"/>
    <w:rsid w:val="00E5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9149"/>
  <w15:chartTrackingRefBased/>
  <w15:docId w15:val="{5CA7AE8D-4FF8-40E0-97EF-F9C0F5C2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Csukovics</dc:creator>
  <cp:keywords/>
  <dc:description/>
  <cp:lastModifiedBy>Lovay Miklós</cp:lastModifiedBy>
  <cp:revision>5</cp:revision>
  <cp:lastPrinted>2020-10-20T05:56:00Z</cp:lastPrinted>
  <dcterms:created xsi:type="dcterms:W3CDTF">2020-10-20T05:42:00Z</dcterms:created>
  <dcterms:modified xsi:type="dcterms:W3CDTF">2021-05-27T06:06:00Z</dcterms:modified>
</cp:coreProperties>
</file>